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  <w:tblDescription w:val="Макетная таблица буклета"/>
      </w:tblPr>
      <w:tblGrid>
        <w:gridCol w:w="4565"/>
        <w:gridCol w:w="5285"/>
        <w:gridCol w:w="4565"/>
      </w:tblGrid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6534FD">
            <w:r>
              <w:rPr>
                <w:noProof/>
                <w:lang w:eastAsia="ru-RU"/>
              </w:rPr>
              <w:drawing>
                <wp:inline distT="0" distB="0" distL="0" distR="0" wp14:anchorId="48D6311C" wp14:editId="7C4CA270">
                  <wp:extent cx="2457139" cy="1733550"/>
                  <wp:effectExtent l="0" t="0" r="635" b="0"/>
                  <wp:docPr id="17" name="Рисунок 17" descr="https://pp.userapi.com/c636320/v636320417/532f2/Ub9upFW9wX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636320/v636320417/532f2/Ub9upFW9wX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441" cy="175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7C4" w:rsidRPr="006534FD" w:rsidRDefault="009177C4" w:rsidP="006534FD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 w:rsidRPr="006534FD">
              <w:rPr>
                <w:b/>
                <w:sz w:val="24"/>
                <w:szCs w:val="24"/>
              </w:rPr>
              <w:t xml:space="preserve">Действия по сигналу </w:t>
            </w:r>
          </w:p>
          <w:p w:rsidR="009177C4" w:rsidRPr="006534FD" w:rsidRDefault="009177C4" w:rsidP="006534FD">
            <w:pPr>
              <w:spacing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sz w:val="24"/>
                <w:szCs w:val="24"/>
              </w:rPr>
              <w:t>«ВНИМАНИТЕ ВСЕМ»</w:t>
            </w:r>
          </w:p>
          <w:p w:rsidR="009177C4" w:rsidRPr="006534FD" w:rsidRDefault="009177C4" w:rsidP="006534FD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6534FD">
              <w:rPr>
                <w:b/>
                <w:sz w:val="24"/>
                <w:szCs w:val="24"/>
              </w:rPr>
              <w:t>Услышав сигнал, включите радио, телевизор, войдите в сеть Интернет или подойдите к уличным средствам оповещения и прослушайте сообщение</w:t>
            </w:r>
          </w:p>
          <w:p w:rsidR="009177C4" w:rsidRPr="006534FD" w:rsidRDefault="009177C4" w:rsidP="006534FD">
            <w:pPr>
              <w:spacing w:after="0"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  <w:p w:rsidR="009177C4" w:rsidRPr="006534FD" w:rsidRDefault="009177C4" w:rsidP="006534FD">
            <w:pPr>
              <w:spacing w:after="0"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В СООБЩЕНИИ УКАЗЫВАЕТСЯ:</w:t>
            </w:r>
          </w:p>
          <w:p w:rsidR="009177C4" w:rsidRPr="006534FD" w:rsidRDefault="009177C4" w:rsidP="006534FD">
            <w:pPr>
              <w:pStyle w:val="affff4"/>
              <w:numPr>
                <w:ilvl w:val="0"/>
                <w:numId w:val="16"/>
              </w:numPr>
              <w:spacing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Источник информации</w:t>
            </w:r>
          </w:p>
          <w:p w:rsidR="009177C4" w:rsidRPr="006534FD" w:rsidRDefault="009177C4" w:rsidP="006534FD">
            <w:pPr>
              <w:pStyle w:val="affff4"/>
              <w:numPr>
                <w:ilvl w:val="0"/>
                <w:numId w:val="16"/>
              </w:numPr>
              <w:spacing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Место и время аварии с указанием типа химического вещества</w:t>
            </w:r>
          </w:p>
          <w:p w:rsidR="009177C4" w:rsidRPr="006534FD" w:rsidRDefault="009177C4" w:rsidP="006534FD">
            <w:pPr>
              <w:pStyle w:val="affff4"/>
              <w:numPr>
                <w:ilvl w:val="0"/>
                <w:numId w:val="16"/>
              </w:numPr>
              <w:spacing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Направление распространения заражения воздуха и какие районы попадают в зону его действия</w:t>
            </w:r>
          </w:p>
          <w:p w:rsidR="009177C4" w:rsidRPr="006534FD" w:rsidRDefault="009177C4" w:rsidP="006534FD">
            <w:pPr>
              <w:pStyle w:val="affff4"/>
              <w:numPr>
                <w:ilvl w:val="0"/>
                <w:numId w:val="16"/>
              </w:numPr>
              <w:spacing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районы, попавшие в зону заражения</w:t>
            </w:r>
          </w:p>
          <w:p w:rsidR="009177C4" w:rsidRPr="006534FD" w:rsidRDefault="009177C4" w:rsidP="006534FD">
            <w:pPr>
              <w:pStyle w:val="affff4"/>
              <w:numPr>
                <w:ilvl w:val="0"/>
                <w:numId w:val="16"/>
              </w:numPr>
              <w:spacing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Порядок действий населения</w:t>
            </w:r>
          </w:p>
          <w:p w:rsidR="00307EC9" w:rsidRPr="006534FD" w:rsidRDefault="009177C4" w:rsidP="006534FD">
            <w:pPr>
              <w:pStyle w:val="affff4"/>
              <w:numPr>
                <w:ilvl w:val="0"/>
                <w:numId w:val="16"/>
              </w:numPr>
              <w:spacing w:after="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4FD">
              <w:rPr>
                <w:b/>
                <w:i/>
                <w:sz w:val="24"/>
                <w:szCs w:val="24"/>
              </w:rPr>
              <w:t>Направления выхода из зоны заражения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a6"/>
              <w:tblW w:w="4378" w:type="pct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3367"/>
            </w:tblGrid>
            <w:tr w:rsidR="00307EC9" w:rsidTr="001B6CF5">
              <w:trPr>
                <w:trHeight w:hRule="exact" w:val="7920"/>
              </w:trPr>
              <w:tc>
                <w:tcPr>
                  <w:tcW w:w="5000" w:type="pct"/>
                </w:tcPr>
                <w:p w:rsidR="00307EC9" w:rsidRPr="00A17419" w:rsidRDefault="00A17419" w:rsidP="00A17419">
                  <w:pPr>
                    <w:jc w:val="center"/>
                  </w:pPr>
                  <w:r w:rsidRPr="00A17419">
                    <w:rPr>
                      <w:rStyle w:val="afffff4"/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 xml:space="preserve">УВАЖАЕМЫЕ  </w:t>
                  </w:r>
                  <w:r w:rsidR="00A25BB9" w:rsidRPr="00A17419">
                    <w:rPr>
                      <w:rStyle w:val="afffff4"/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>ГРАЖДАНЕ!</w:t>
                  </w:r>
                  <w:r w:rsidR="00A25BB9" w:rsidRPr="00A17419">
                    <w:rPr>
                      <w:rFonts w:cs="Arial"/>
                      <w:color w:val="444545"/>
                      <w:sz w:val="21"/>
                      <w:szCs w:val="21"/>
                    </w:rPr>
                    <w:br/>
                  </w:r>
                  <w:r w:rsidR="00A25BB9" w:rsidRPr="00A17419">
                    <w:rPr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>Для того, чтобы защитить себя от опасностей Вы должны</w:t>
                  </w:r>
                  <w:r w:rsidRPr="00A17419">
                    <w:rPr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Pr="00A17419">
                    <w:rPr>
                      <w:rStyle w:val="afffff4"/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>ЗНАТЬ</w:t>
                  </w:r>
                  <w:r w:rsidRPr="00A17419">
                    <w:rPr>
                      <w:rFonts w:cs="Arial"/>
                      <w:color w:val="444545"/>
                      <w:sz w:val="21"/>
                      <w:szCs w:val="21"/>
                    </w:rPr>
                    <w:br/>
                  </w:r>
                  <w:r w:rsidRPr="00A17419">
                    <w:rPr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>действия по сигналам</w:t>
                  </w:r>
                  <w:r w:rsidRPr="00A17419">
                    <w:rPr>
                      <w:rFonts w:cs="Arial"/>
                      <w:color w:val="444545"/>
                      <w:sz w:val="21"/>
                      <w:szCs w:val="21"/>
                    </w:rPr>
                    <w:br/>
                  </w:r>
                  <w:r w:rsidRPr="00A17419">
                    <w:rPr>
                      <w:rStyle w:val="afffff4"/>
                      <w:rFonts w:cs="Arial"/>
                      <w:color w:val="444545"/>
                      <w:sz w:val="21"/>
                      <w:szCs w:val="21"/>
                      <w:shd w:val="clear" w:color="auto" w:fill="FFFFFF"/>
                    </w:rPr>
                    <w:t>«ВОЗДУШНАЯ ТРЕВОГА», «ХИМИЧЕСКАЯ ТРЕВОГА», «РАДИАЦИОННАЯ ОПАСНОСТЬ», «УГРОЗА КАТАСТРОФИЧЕСКОГО ЗАТОПЛЕНИЯ»</w:t>
                  </w:r>
                </w:p>
                <w:p w:rsidR="00307EC9" w:rsidRPr="00A17419" w:rsidRDefault="00A25BB9" w:rsidP="00A1741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t xml:space="preserve"> </w:t>
                  </w:r>
                  <w:r w:rsidR="00A17419">
                    <w:rPr>
                      <w:rStyle w:val="afffff4"/>
                      <w:rFonts w:cs="Arial"/>
                      <w:color w:val="444545"/>
                      <w:sz w:val="24"/>
                      <w:szCs w:val="24"/>
                      <w:shd w:val="clear" w:color="auto" w:fill="FFFFFF"/>
                    </w:rPr>
                    <w:t xml:space="preserve">По сигналу «ХИМИЧЕСКАЯ ТРЕВОГА» (в случае угрозы заражения опасными химическими веществами)  </w:t>
                  </w:r>
                  <w:r w:rsidR="00A17419" w:rsidRPr="00A17419">
                    <w:rPr>
                      <w:rStyle w:val="afffff4"/>
                      <w:rFonts w:cs="Arial"/>
                      <w:color w:val="444545"/>
                      <w:sz w:val="24"/>
                      <w:szCs w:val="24"/>
                      <w:shd w:val="clear" w:color="auto" w:fill="FFFFFF"/>
                    </w:rPr>
                    <w:t>:</w:t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</w:rPr>
                    <w:br/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  <w:shd w:val="clear" w:color="auto" w:fill="FFFFFF"/>
                    </w:rPr>
                    <w:t>1.Отключить свет, газ, воду, отопительные приборы</w:t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</w:rPr>
                    <w:br/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  <w:shd w:val="clear" w:color="auto" w:fill="FFFFFF"/>
                    </w:rPr>
                    <w:t>2.Взять документы</w:t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</w:rPr>
                    <w:br/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  <w:shd w:val="clear" w:color="auto" w:fill="FFFFFF"/>
                    </w:rPr>
                    <w:t>3.Плотно закрыть окна, отключить вытяжку, обеспечить герметизацию помещений</w:t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</w:rPr>
                    <w:br/>
                  </w:r>
                  <w:r w:rsidR="00A17419" w:rsidRPr="00A17419">
                    <w:rPr>
                      <w:rFonts w:cs="Arial"/>
                      <w:color w:val="444545"/>
                      <w:sz w:val="24"/>
                      <w:szCs w:val="24"/>
                      <w:shd w:val="clear" w:color="auto" w:fill="FFFFFF"/>
                    </w:rPr>
      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      </w:r>
                </w:p>
              </w:tc>
            </w:tr>
            <w:tr w:rsidR="00307EC9" w:rsidTr="001B6CF5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W w:w="4649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Макетная таблица компании"/>
                  </w:tblPr>
                  <w:tblGrid>
                    <w:gridCol w:w="1057"/>
                    <w:gridCol w:w="2074"/>
                  </w:tblGrid>
                  <w:tr w:rsidR="00307EC9" w:rsidTr="00F83409">
                    <w:tc>
                      <w:tcPr>
                        <w:tcW w:w="1220" w:type="dxa"/>
                        <w:vAlign w:val="center"/>
                      </w:tcPr>
                      <w:p w:rsidR="00307EC9" w:rsidRPr="001947E7" w:rsidRDefault="00A25BB9" w:rsidP="001947E7">
                        <w:pPr>
                          <w:pStyle w:val="af0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04AF43BD" wp14:editId="52C64E39">
                              <wp:extent cx="762000" cy="762000"/>
                              <wp:effectExtent l="0" t="0" r="0" b="0"/>
                              <wp:docPr id="18" name="Рисунок 18" descr="Ð¡ÑÐµÐ¼Ð° Ð´Ð»Ñ Ð²ÑÑÐ¸Ð²Ð°Ð½Ð¸Ñ Ð±Ð¸ÑÐµÑÐ¾Ð¼ &quot;ÐÐ¾Ð»Ð¾ÑÐ°Ñ ÑÑÐ±ÐºÐ°&quot;, 12Ñ10 ÑÐ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Ð¡ÑÐµÐ¼Ð° Ð´Ð»Ñ Ð²ÑÑÐ¸Ð²Ð°Ð½Ð¸Ñ Ð±Ð¸ÑÐµÑÐ¾Ð¼ &quot;ÐÐ¾Ð»Ð¾ÑÐ°Ñ ÑÑÐ±ÐºÐ°&quot;, 12Ñ10 ÑÐ¼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3" w:type="dxa"/>
                        <w:tcMar>
                          <w:left w:w="274" w:type="dxa"/>
                        </w:tcMar>
                      </w:tcPr>
                      <w:sdt>
                        <w:sdtPr>
                          <w:alias w:val="Введите название компании:"/>
                          <w:tag w:val="Введите название компании:"/>
                          <w:id w:val="-1839532679"/>
                          <w:placeholder>
                            <w:docPart w:val="71195815329A4A20B97C2C41F2B77FF6"/>
                          </w:placeholder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p w:rsidR="00307EC9" w:rsidRDefault="004C6729">
                            <w:pPr>
                              <w:pStyle w:val="a9"/>
                            </w:pPr>
                            <w:r>
                              <w:t>ПАМЯТКА НАСЕЛЕНИЮ</w:t>
                            </w:r>
                          </w:p>
                        </w:sdtContent>
                      </w:sdt>
                      <w:p w:rsidR="00307EC9" w:rsidRDefault="00A25BB9" w:rsidP="006534FD">
                        <w:pPr>
                          <w:pStyle w:val="affffff0"/>
                        </w:pPr>
                        <w:r>
                          <w:t>г</w:t>
                        </w:r>
                        <w:r w:rsidR="006534FD">
                          <w:t>. Верхняя Салда</w:t>
                        </w:r>
                      </w:p>
                      <w:p w:rsidR="006534FD" w:rsidRDefault="006534FD" w:rsidP="006534FD">
                        <w:pPr>
                          <w:pStyle w:val="affffff0"/>
                        </w:pPr>
                        <w:r>
                          <w:t>МАДОУ «Детский сад №5 «Золотая рыбка»</w:t>
                        </w:r>
                      </w:p>
                    </w:tc>
                  </w:tr>
                </w:tbl>
                <w:p w:rsidR="00307EC9" w:rsidRDefault="00307EC9"/>
              </w:tc>
            </w:tr>
          </w:tbl>
          <w:p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5000" w:type="pct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3845"/>
            </w:tblGrid>
            <w:tr w:rsidR="00307EC9">
              <w:trPr>
                <w:trHeight w:hRule="exact" w:val="5760"/>
              </w:trPr>
              <w:tc>
                <w:tcPr>
                  <w:tcW w:w="5000" w:type="pct"/>
                </w:tcPr>
                <w:p w:rsidR="00307EC9" w:rsidRDefault="004C6729">
                  <w:bookmarkStart w:id="0" w:name="_GoBack"/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304A40F" wp14:editId="64167D2F">
                        <wp:extent cx="2733675" cy="3945014"/>
                        <wp:effectExtent l="0" t="0" r="0" b="0"/>
                        <wp:docPr id="1" name="Рисунок 1" descr="https://img.tavrika.su/relax/43/43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g.tavrika.su/relax/43/43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" t="-3622" r="-5038" b="362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33675" cy="3945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bookmarkEnd w:id="0"/>
            <w:tr w:rsidR="00307EC9" w:rsidTr="00960A60">
              <w:trPr>
                <w:trHeight w:hRule="exact" w:val="360"/>
              </w:trPr>
              <w:tc>
                <w:tcPr>
                  <w:tcW w:w="5000" w:type="pct"/>
                </w:tcPr>
                <w:p w:rsidR="00307EC9" w:rsidRDefault="00307EC9"/>
              </w:tc>
            </w:tr>
            <w:tr w:rsidR="00307EC9" w:rsidTr="00960A60">
              <w:trPr>
                <w:trHeight w:hRule="exact" w:val="3240"/>
              </w:trPr>
              <w:sdt>
                <w:sdtPr>
                  <w:rPr>
                    <w:b/>
                    <w:bCs/>
                    <w:caps/>
                    <w:color w:val="FFFFFF" w:themeColor="background1"/>
                    <w:sz w:val="44"/>
                    <w:szCs w:val="44"/>
                  </w:rPr>
                  <w:alias w:val="Введите название компании:"/>
                  <w:tag w:val="Введите название компании:"/>
                  <w:id w:val="-2083982577"/>
                  <w:placeholder>
                    <w:docPart w:val="2529E333F3914AF0B9FC8512E7F5909D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>
                  <w:rPr>
                    <w:b w:val="0"/>
                    <w:bCs w:val="0"/>
                    <w:caps w:val="0"/>
                  </w:rPr>
                </w:sdtEndPr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:rsidR="00307EC9" w:rsidRPr="004C6729" w:rsidRDefault="001B6CF5" w:rsidP="004C6729">
                      <w:r w:rsidRPr="001B6CF5">
                        <w:rPr>
                          <w:b/>
                          <w:bCs/>
                          <w:caps/>
                          <w:color w:val="FFFFFF" w:themeColor="background1"/>
                          <w:sz w:val="44"/>
                          <w:szCs w:val="44"/>
                        </w:rPr>
                        <w:t>ПАМЯТКА НАСЕЛЕНИЮ</w:t>
                      </w:r>
                    </w:p>
                  </w:tc>
                </w:sdtContent>
              </w:sdt>
            </w:tr>
            <w:tr w:rsidR="00307EC9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:rsidR="00307EC9" w:rsidRPr="004C6729" w:rsidRDefault="004C6729" w:rsidP="004C6729">
                  <w:pPr>
                    <w:pStyle w:val="ae"/>
                    <w:rPr>
                      <w:b/>
                      <w:sz w:val="28"/>
                      <w:szCs w:val="28"/>
                    </w:rPr>
                  </w:pPr>
                  <w:r w:rsidRPr="004C6729">
                    <w:rPr>
                      <w:b/>
                      <w:sz w:val="28"/>
                      <w:szCs w:val="28"/>
                    </w:rPr>
                    <w:t>Правила поведения при аварии на химически опасном объекте</w:t>
                  </w:r>
                </w:p>
              </w:tc>
            </w:tr>
          </w:tbl>
          <w:p w:rsidR="00307EC9" w:rsidRDefault="00307EC9"/>
        </w:tc>
      </w:tr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9177C4" w:rsidRDefault="00BE4F5E" w:rsidP="00A54BDD">
            <w:pPr>
              <w:spacing w:line="240" w:lineRule="auto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lastRenderedPageBreak/>
              <w:t>Наиболее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распрастраненными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опасными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веществами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,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прменяемыми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в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производстве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и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сельском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хозяйсте</w:t>
            </w:r>
            <w:r w:rsidRPr="009177C4">
              <w:rPr>
                <w:rFonts w:ascii="Brush Script MT" w:hAnsi="Brush Script MT"/>
                <w:noProof/>
                <w:sz w:val="28"/>
                <w:szCs w:val="28"/>
                <w:lang w:eastAsia="ru-RU"/>
              </w:rPr>
              <w:t xml:space="preserve">, </w:t>
            </w:r>
            <w:r w:rsidRPr="009177C4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являются</w:t>
            </w:r>
            <w:r w:rsidRPr="009177C4"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307EC9" w:rsidRPr="009177C4" w:rsidRDefault="00BE4F5E" w:rsidP="00A54BDD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177C4">
              <w:rPr>
                <w:b/>
                <w:noProof/>
                <w:sz w:val="28"/>
                <w:szCs w:val="28"/>
                <w:lang w:eastAsia="ru-RU"/>
              </w:rPr>
              <w:t>ХЛОР и АМИАК</w:t>
            </w:r>
          </w:p>
          <w:p w:rsidR="00307EC9" w:rsidRPr="00BE4F5E" w:rsidRDefault="00BE4F5E" w:rsidP="00BE4F5E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BE4F5E">
              <w:rPr>
                <w:b/>
                <w:sz w:val="24"/>
                <w:szCs w:val="24"/>
              </w:rPr>
              <w:t>ОБА ЭТИ ГАЗА ОКАЗЫВАЮТ ОТРАВЛЯЮЩЕЕ ВОЗДЕЙСТВИЕ НА ЧЕЛОВЕКА</w:t>
            </w:r>
          </w:p>
          <w:p w:rsidR="00BE4F5E" w:rsidRDefault="003830A4" w:rsidP="00F83409">
            <w:pPr>
              <w:pStyle w:val="1"/>
              <w:rPr>
                <w:b w:val="0"/>
                <w:bCs w:val="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CD5495" wp14:editId="5932C72C">
                  <wp:extent cx="916072" cy="1171575"/>
                  <wp:effectExtent l="0" t="0" r="0" b="0"/>
                  <wp:docPr id="7" name="Рисунок 7" descr="https://ds04.infourok.ru/uploads/ex/0f38/00199e2f-e9a29e37/hello_html_m46c5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4.infourok.ru/uploads/ex/0f38/00199e2f-e9a29e37/hello_html_m46c5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880" cy="119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 w:rsidR="00A54BDD">
              <w:rPr>
                <w:noProof/>
                <w:lang w:eastAsia="ru-RU"/>
              </w:rPr>
              <w:drawing>
                <wp:inline distT="0" distB="0" distL="0" distR="0" wp14:anchorId="0C0FC42B" wp14:editId="53E56FA6">
                  <wp:extent cx="945513" cy="1169234"/>
                  <wp:effectExtent l="0" t="0" r="7620" b="0"/>
                  <wp:docPr id="9" name="Рисунок 9" descr="https://sovet.help/wp-content/uploads/2018/07/ammi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ovet.help/wp-content/uploads/2018/07/ammi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526" cy="119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</w:p>
          <w:p w:rsidR="003830A4" w:rsidRPr="009177C4" w:rsidRDefault="003830A4" w:rsidP="003830A4">
            <w:pPr>
              <w:spacing w:after="0"/>
              <w:jc w:val="both"/>
              <w:rPr>
                <w:sz w:val="24"/>
                <w:szCs w:val="24"/>
              </w:rPr>
            </w:pPr>
            <w:r w:rsidRPr="009177C4">
              <w:rPr>
                <w:b/>
                <w:sz w:val="24"/>
                <w:szCs w:val="24"/>
              </w:rPr>
              <w:t xml:space="preserve">ХЛОР </w:t>
            </w:r>
            <w:r w:rsidRPr="009177C4">
              <w:rPr>
                <w:sz w:val="24"/>
                <w:szCs w:val="24"/>
              </w:rPr>
              <w:t xml:space="preserve">– ядовитый газ жёлто-зеленого цвета с резким удушающим запахом (хлорной извести). </w:t>
            </w:r>
            <w:r w:rsidRPr="009177C4">
              <w:rPr>
                <w:b/>
                <w:sz w:val="24"/>
                <w:szCs w:val="24"/>
              </w:rPr>
              <w:t>ХЛОР</w:t>
            </w:r>
            <w:r w:rsidRPr="009177C4">
              <w:rPr>
                <w:sz w:val="24"/>
                <w:szCs w:val="24"/>
              </w:rPr>
              <w:t xml:space="preserve"> тяжелее воздуха, поэтому </w:t>
            </w:r>
            <w:r w:rsidRPr="009177C4">
              <w:rPr>
                <w:b/>
                <w:sz w:val="24"/>
                <w:szCs w:val="24"/>
              </w:rPr>
              <w:t>при утечке он стелется по земле, заполняя овраги, подвалы, первые этажи</w:t>
            </w:r>
            <w:r w:rsidRPr="009177C4">
              <w:rPr>
                <w:sz w:val="24"/>
                <w:szCs w:val="24"/>
              </w:rPr>
              <w:t>.</w:t>
            </w:r>
          </w:p>
          <w:p w:rsidR="00074A4A" w:rsidRDefault="00074A4A" w:rsidP="003830A4">
            <w:pPr>
              <w:spacing w:after="0"/>
              <w:jc w:val="both"/>
            </w:pPr>
          </w:p>
          <w:p w:rsidR="00074A4A" w:rsidRDefault="00074A4A" w:rsidP="003830A4">
            <w:pPr>
              <w:spacing w:after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3F91ED4" wp14:editId="27207798">
                  <wp:extent cx="2437537" cy="504825"/>
                  <wp:effectExtent l="0" t="0" r="1270" b="0"/>
                  <wp:docPr id="11" name="Рисунок 11" descr="http://praskoveya1.stroiplakat.ru/photo/full/labelg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raskoveya1.stroiplakat.ru/photo/full/labelg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123" cy="5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4A" w:rsidRDefault="00074A4A" w:rsidP="003830A4">
            <w:pPr>
              <w:spacing w:after="0"/>
              <w:jc w:val="both"/>
            </w:pPr>
          </w:p>
          <w:p w:rsidR="00307EC9" w:rsidRPr="007014C5" w:rsidRDefault="003830A4" w:rsidP="009177C4">
            <w:pPr>
              <w:spacing w:after="0" w:line="276" w:lineRule="auto"/>
              <w:jc w:val="both"/>
            </w:pPr>
            <w:r w:rsidRPr="003D7613">
              <w:rPr>
                <w:rStyle w:val="10"/>
                <w:rFonts w:asciiTheme="minorHAnsi" w:hAnsiTheme="minorHAnsi"/>
                <w:bCs w:val="0"/>
                <w:i/>
                <w:color w:val="352F25" w:themeColor="text2"/>
                <w:sz w:val="24"/>
              </w:rPr>
              <w:t>Признаки отравления ХЛОРОМ –</w:t>
            </w:r>
            <w:r w:rsidRPr="00A54BDD">
              <w:rPr>
                <w:rStyle w:val="10"/>
                <w:rFonts w:asciiTheme="minorHAnsi" w:hAnsiTheme="minorHAnsi"/>
                <w:bCs w:val="0"/>
                <w:color w:val="352F25" w:themeColor="text2"/>
                <w:sz w:val="24"/>
              </w:rPr>
              <w:t xml:space="preserve"> резкая боль в груди, резь в 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9177C4" w:rsidRPr="00A54BDD" w:rsidRDefault="009177C4" w:rsidP="009177C4">
            <w:pPr>
              <w:spacing w:after="0" w:line="276" w:lineRule="auto"/>
              <w:jc w:val="both"/>
              <w:rPr>
                <w:rStyle w:val="10"/>
                <w:rFonts w:asciiTheme="minorHAnsi" w:eastAsiaTheme="minorHAnsi" w:hAnsiTheme="minorHAnsi" w:cstheme="minorBidi"/>
                <w:bCs w:val="0"/>
                <w:color w:val="4D4436" w:themeColor="text2" w:themeTint="E6"/>
                <w:sz w:val="22"/>
              </w:rPr>
            </w:pPr>
            <w:r w:rsidRPr="00A54BDD">
              <w:rPr>
                <w:rStyle w:val="10"/>
                <w:rFonts w:asciiTheme="minorHAnsi" w:hAnsiTheme="minorHAnsi"/>
                <w:bCs w:val="0"/>
                <w:color w:val="352F25" w:themeColor="text2"/>
                <w:sz w:val="24"/>
              </w:rPr>
              <w:t>глазах, рвота, нарушение координации движений и появление пузырей на коже. При высоких концентрациях в воздухе у человека может произойти остановка дыхания</w:t>
            </w:r>
          </w:p>
          <w:p w:rsidR="009177C4" w:rsidRDefault="009177C4" w:rsidP="009177C4">
            <w:pPr>
              <w:spacing w:line="240" w:lineRule="auto"/>
              <w:jc w:val="both"/>
            </w:pPr>
            <w:r>
              <w:t xml:space="preserve"> </w:t>
            </w:r>
          </w:p>
          <w:p w:rsidR="00074A4A" w:rsidRPr="009177C4" w:rsidRDefault="00074A4A" w:rsidP="009177C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177C4">
              <w:rPr>
                <w:b/>
                <w:sz w:val="24"/>
                <w:szCs w:val="24"/>
              </w:rPr>
              <w:t xml:space="preserve">АММИАК </w:t>
            </w:r>
            <w:r w:rsidRPr="009177C4">
              <w:rPr>
                <w:sz w:val="24"/>
                <w:szCs w:val="24"/>
              </w:rPr>
              <w:t>– бесцветный ядовитый газ с резким запахом (нашатырного спирта или застоявшейся мочи), хорошо растворяется в воздухе, взрывоопасен</w:t>
            </w:r>
            <w:r w:rsidRPr="009177C4">
              <w:rPr>
                <w:b/>
                <w:sz w:val="24"/>
                <w:szCs w:val="24"/>
              </w:rPr>
              <w:t>. АМ</w:t>
            </w:r>
            <w:r w:rsidR="009177C4">
              <w:rPr>
                <w:b/>
                <w:sz w:val="24"/>
                <w:szCs w:val="24"/>
              </w:rPr>
              <w:t>М</w:t>
            </w:r>
            <w:r w:rsidRPr="009177C4">
              <w:rPr>
                <w:b/>
                <w:sz w:val="24"/>
                <w:szCs w:val="24"/>
              </w:rPr>
              <w:t>ИАК</w:t>
            </w:r>
            <w:r w:rsidRPr="009177C4">
              <w:rPr>
                <w:sz w:val="24"/>
                <w:szCs w:val="24"/>
              </w:rPr>
              <w:t xml:space="preserve"> легче воздуха и </w:t>
            </w:r>
            <w:r w:rsidRPr="009177C4">
              <w:rPr>
                <w:b/>
                <w:sz w:val="24"/>
                <w:szCs w:val="24"/>
              </w:rPr>
              <w:t xml:space="preserve">при утечке поднимается вверх. </w:t>
            </w:r>
          </w:p>
          <w:p w:rsidR="00074A4A" w:rsidRDefault="00074A4A" w:rsidP="003D7613">
            <w:pPr>
              <w:pStyle w:val="af0"/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98CE20" wp14:editId="3828552D">
                  <wp:extent cx="2428240" cy="809625"/>
                  <wp:effectExtent l="0" t="0" r="0" b="9525"/>
                  <wp:docPr id="12" name="Рисунок 12" descr="https://toxiny.ru/wp-content/uploads/2018/06/ammonia_hea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oxiny.ru/wp-content/uploads/2018/06/ammonia_hea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885" cy="824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7C4" w:rsidRDefault="009177C4" w:rsidP="003D7613">
            <w:pPr>
              <w:pStyle w:val="af0"/>
              <w:jc w:val="both"/>
              <w:rPr>
                <w:b/>
                <w:i/>
              </w:rPr>
            </w:pPr>
          </w:p>
          <w:p w:rsidR="00307EC9" w:rsidRPr="009177C4" w:rsidRDefault="003D7613" w:rsidP="009177C4">
            <w:pPr>
              <w:pStyle w:val="af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177C4">
              <w:rPr>
                <w:b/>
                <w:i/>
                <w:sz w:val="24"/>
                <w:szCs w:val="24"/>
              </w:rPr>
              <w:t>Признаки отравления АМ</w:t>
            </w:r>
            <w:r w:rsidR="009177C4">
              <w:rPr>
                <w:b/>
                <w:i/>
                <w:sz w:val="24"/>
                <w:szCs w:val="24"/>
              </w:rPr>
              <w:t>М</w:t>
            </w:r>
            <w:r w:rsidRPr="009177C4">
              <w:rPr>
                <w:b/>
                <w:i/>
                <w:sz w:val="24"/>
                <w:szCs w:val="24"/>
              </w:rPr>
              <w:t>ИАКОМ</w:t>
            </w:r>
            <w:r w:rsidRPr="009177C4">
              <w:rPr>
                <w:b/>
                <w:sz w:val="24"/>
                <w:szCs w:val="24"/>
              </w:rPr>
              <w:t xml:space="preserve"> –</w:t>
            </w:r>
            <w:r w:rsidR="009177C4">
              <w:rPr>
                <w:b/>
                <w:sz w:val="24"/>
                <w:szCs w:val="24"/>
              </w:rPr>
              <w:t xml:space="preserve"> у</w:t>
            </w:r>
            <w:r w:rsidR="00A54BDD" w:rsidRPr="009177C4">
              <w:rPr>
                <w:b/>
                <w:sz w:val="24"/>
                <w:szCs w:val="24"/>
              </w:rPr>
              <w:t>чащенное сердцебиение и пульс, возбуждение, возможны судороги, удушье, резь в глазах, слезотечение, насморк, кашель, покраснение и зуд на коже. При высоких концентрациях в воздухе у человека может произойти токсический отек легких</w:t>
            </w:r>
          </w:p>
          <w:p w:rsidR="00307EC9" w:rsidRPr="000D7D15" w:rsidRDefault="00307EC9" w:rsidP="009177C4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:rsidR="009177C4" w:rsidRPr="009177C4" w:rsidRDefault="009177C4" w:rsidP="009177C4">
            <w:pPr>
              <w:pStyle w:val="23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9177C4">
              <w:rPr>
                <w:b/>
                <w:sz w:val="28"/>
                <w:szCs w:val="28"/>
              </w:rPr>
              <w:t xml:space="preserve">При угрозе и возникновении химической аварии подается сигнал </w:t>
            </w:r>
          </w:p>
          <w:p w:rsidR="009177C4" w:rsidRPr="009177C4" w:rsidRDefault="009177C4" w:rsidP="009177C4">
            <w:pPr>
              <w:pStyle w:val="23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9177C4">
              <w:rPr>
                <w:b/>
                <w:sz w:val="28"/>
                <w:szCs w:val="28"/>
              </w:rPr>
              <w:t>«ВНИМАНИЕ ВСЕМ!»</w:t>
            </w:r>
          </w:p>
          <w:p w:rsidR="009177C4" w:rsidRDefault="009177C4" w:rsidP="0064136C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9177C4" w:rsidRDefault="009177C4" w:rsidP="0064136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5877FC" wp14:editId="22FFFA2E">
                  <wp:extent cx="2466975" cy="1838325"/>
                  <wp:effectExtent l="0" t="0" r="9525" b="9525"/>
                  <wp:docPr id="13" name="Рисунок 13" descr="http://gornozavodskii.ru/files2/images/2018/Obyavleniya/Bezimyanniyi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rnozavodskii.ru/files2/images/2018/Obyavleniya/Bezimyanniyi(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00"/>
                          <a:stretch/>
                        </pic:blipFill>
                        <pic:spPr bwMode="auto">
                          <a:xfrm>
                            <a:off x="0" y="0"/>
                            <a:ext cx="2480917" cy="184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77C4" w:rsidRDefault="009177C4" w:rsidP="0064136C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074A4A" w:rsidRPr="009177C4" w:rsidRDefault="00074A4A" w:rsidP="009177C4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9177C4">
              <w:rPr>
                <w:b/>
                <w:sz w:val="24"/>
                <w:szCs w:val="24"/>
              </w:rPr>
              <w:t>Это завывающие сирены, гудки предприятий и транспортных средств. Продолжительность – 2,3 минуты. Через 1 минуты с подачи сигнала поступает речевая информация об угрозе или факте заражения, которая поступает с перерывами до 1 минуты, общей длительностью до 5 минут</w:t>
            </w:r>
          </w:p>
          <w:p w:rsidR="00074A4A" w:rsidRDefault="00A17419" w:rsidP="00074A4A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3061E0" wp14:editId="64278778">
                  <wp:extent cx="905977" cy="568325"/>
                  <wp:effectExtent l="0" t="0" r="8890" b="3175"/>
                  <wp:docPr id="16" name="Рисунок 16" descr="http://itd0.mycdn.me/image?id=858840493613&amp;t=20&amp;plc=WEB&amp;tkn=*JycKAHbqC2LDhHY2BQK-lysigY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td0.mycdn.me/image?id=858840493613&amp;t=20&amp;plc=WEB&amp;tkn=*JycKAHbqC2LDhHY2BQK-lysigY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520" cy="59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4A" w:rsidRDefault="00074A4A" w:rsidP="00074A4A">
            <w:pPr>
              <w:jc w:val="center"/>
            </w:pPr>
          </w:p>
          <w:p w:rsidR="00307EC9" w:rsidRPr="0063311A" w:rsidRDefault="00074A4A" w:rsidP="0063311A">
            <w:r>
              <w:t xml:space="preserve">       </w:t>
            </w:r>
          </w:p>
        </w:tc>
      </w:tr>
    </w:tbl>
    <w:p w:rsidR="009915C8" w:rsidRPr="00A54BDD" w:rsidRDefault="009915C8" w:rsidP="000D7D15">
      <w:pPr>
        <w:pStyle w:val="af0"/>
        <w:rPr>
          <w:b/>
        </w:rPr>
      </w:pPr>
    </w:p>
    <w:sectPr w:rsidR="009915C8" w:rsidRPr="00A54BDD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4B1" w:rsidRDefault="009714B1" w:rsidP="00BF6AFD">
      <w:pPr>
        <w:spacing w:after="0" w:line="240" w:lineRule="auto"/>
      </w:pPr>
      <w:r>
        <w:separator/>
      </w:r>
    </w:p>
  </w:endnote>
  <w:endnote w:type="continuationSeparator" w:id="0">
    <w:p w:rsidR="009714B1" w:rsidRDefault="009714B1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4B1" w:rsidRDefault="009714B1" w:rsidP="00BF6AFD">
      <w:pPr>
        <w:spacing w:after="0" w:line="240" w:lineRule="auto"/>
      </w:pPr>
      <w:r>
        <w:separator/>
      </w:r>
    </w:p>
  </w:footnote>
  <w:footnote w:type="continuationSeparator" w:id="0">
    <w:p w:rsidR="009714B1" w:rsidRDefault="009714B1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9383787"/>
    <w:multiLevelType w:val="hybridMultilevel"/>
    <w:tmpl w:val="D1E037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ED"/>
    <w:rsid w:val="00074A4A"/>
    <w:rsid w:val="000D7D15"/>
    <w:rsid w:val="001372C8"/>
    <w:rsid w:val="001947E7"/>
    <w:rsid w:val="001B6CF5"/>
    <w:rsid w:val="001D0847"/>
    <w:rsid w:val="00227118"/>
    <w:rsid w:val="00307EC9"/>
    <w:rsid w:val="00365EBB"/>
    <w:rsid w:val="003830A4"/>
    <w:rsid w:val="00383BA0"/>
    <w:rsid w:val="003B391D"/>
    <w:rsid w:val="003D7613"/>
    <w:rsid w:val="0041315D"/>
    <w:rsid w:val="00422379"/>
    <w:rsid w:val="0048634A"/>
    <w:rsid w:val="004963B9"/>
    <w:rsid w:val="004C6729"/>
    <w:rsid w:val="005259A3"/>
    <w:rsid w:val="005473B9"/>
    <w:rsid w:val="0056054A"/>
    <w:rsid w:val="00571D35"/>
    <w:rsid w:val="005B648E"/>
    <w:rsid w:val="005E5178"/>
    <w:rsid w:val="0063311A"/>
    <w:rsid w:val="0064136C"/>
    <w:rsid w:val="006534FD"/>
    <w:rsid w:val="0068396D"/>
    <w:rsid w:val="006A2E06"/>
    <w:rsid w:val="007014C5"/>
    <w:rsid w:val="00760C35"/>
    <w:rsid w:val="007647EF"/>
    <w:rsid w:val="007E3C3A"/>
    <w:rsid w:val="00863617"/>
    <w:rsid w:val="0089764D"/>
    <w:rsid w:val="008B000B"/>
    <w:rsid w:val="009177C4"/>
    <w:rsid w:val="00960A60"/>
    <w:rsid w:val="009714B1"/>
    <w:rsid w:val="009915C8"/>
    <w:rsid w:val="009F3198"/>
    <w:rsid w:val="00A17419"/>
    <w:rsid w:val="00A25BB9"/>
    <w:rsid w:val="00A54316"/>
    <w:rsid w:val="00A54BDD"/>
    <w:rsid w:val="00A769D1"/>
    <w:rsid w:val="00A85868"/>
    <w:rsid w:val="00A95BFB"/>
    <w:rsid w:val="00AB72BA"/>
    <w:rsid w:val="00AD7341"/>
    <w:rsid w:val="00B16D26"/>
    <w:rsid w:val="00BE4F5E"/>
    <w:rsid w:val="00BF6AFD"/>
    <w:rsid w:val="00C476E1"/>
    <w:rsid w:val="00C764ED"/>
    <w:rsid w:val="00CD1DEA"/>
    <w:rsid w:val="00D27440"/>
    <w:rsid w:val="00D32497"/>
    <w:rsid w:val="00D731B1"/>
    <w:rsid w:val="00D76E73"/>
    <w:rsid w:val="00DB5D32"/>
    <w:rsid w:val="00EB2808"/>
    <w:rsid w:val="00EE0A38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5206AE-7161-4D70-8743-66EDBB73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name w:val="Макет таблицы"/>
    <w:basedOn w:val="a3"/>
    <w:uiPriority w:val="99"/>
    <w:tblPr>
      <w:tblCellMar>
        <w:left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0">
    <w:name w:val="List Bullet"/>
    <w:basedOn w:val="a1"/>
    <w:uiPriority w:val="1"/>
    <w:semiHidden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Заголовок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styleId="-13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0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0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-43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0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0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3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-520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-530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-5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-5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-5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-63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0">
    <w:name w:val="Grid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0">
    <w:name w:val="Grid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">
    <w:name w:val="Grid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">
    <w:name w:val="Grid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">
    <w:name w:val="Grid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4D4436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03A996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styleId="-1a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121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131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140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150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160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2a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1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1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0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0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0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a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1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1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0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0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0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a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1">
    <w:name w:val="List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1">
    <w:name w:val="List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0">
    <w:name w:val="List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0">
    <w:name w:val="List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0">
    <w:name w:val="List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0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styleId="15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0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77\AppData\Roaming\Microsoft\&#1064;&#1072;&#1073;&#1083;&#1086;&#1085;&#1099;\&#1041;&#1091;&#1082;&#1083;&#1077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195815329A4A20B97C2C41F2B7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3252E-A7A9-4007-BDCD-2B8AA40790F9}"/>
      </w:docPartPr>
      <w:docPartBody>
        <w:p w:rsidR="00F365CB" w:rsidRDefault="00A448A9">
          <w:pPr>
            <w:pStyle w:val="71195815329A4A20B97C2C41F2B77FF6"/>
          </w:pPr>
          <w:r>
            <w:rPr>
              <w:lang w:bidi="ru-RU"/>
            </w:rPr>
            <w:t>Название компании</w:t>
          </w:r>
        </w:p>
      </w:docPartBody>
    </w:docPart>
    <w:docPart>
      <w:docPartPr>
        <w:name w:val="2529E333F3914AF0B9FC8512E7F590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1A83D4-A233-40D0-A786-B12C2954E513}"/>
      </w:docPartPr>
      <w:docPartBody>
        <w:p w:rsidR="00F365CB" w:rsidRDefault="00A448A9">
          <w:pPr>
            <w:pStyle w:val="2529E333F3914AF0B9FC8512E7F5909D"/>
          </w:pPr>
          <w:r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A9"/>
    <w:rsid w:val="00A448A9"/>
    <w:rsid w:val="00C45C93"/>
    <w:rsid w:val="00EC2E43"/>
    <w:rsid w:val="00F3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7AF7A654EE6C4A449B24B203FAB075FE">
    <w:name w:val="7AF7A654EE6C4A449B24B203FAB075FE"/>
  </w:style>
  <w:style w:type="paragraph" w:customStyle="1" w:styleId="C516800AC1EF4FABA51DE794D2F40665">
    <w:name w:val="C516800AC1EF4FABA51DE794D2F40665"/>
  </w:style>
  <w:style w:type="paragraph" w:customStyle="1" w:styleId="13FBC1750F43454EACF2E9431C77A981">
    <w:name w:val="13FBC1750F43454EACF2E9431C77A981"/>
  </w:style>
  <w:style w:type="paragraph" w:styleId="a">
    <w:name w:val="List Bullet"/>
    <w:basedOn w:val="a0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B7F738A4F32641668E5AAB9ADF5FB7D5">
    <w:name w:val="B7F738A4F32641668E5AAB9ADF5FB7D5"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customStyle="1" w:styleId="973CF81BC1334FD2BAF49959841E2B7B">
    <w:name w:val="973CF81BC1334FD2BAF49959841E2B7B"/>
  </w:style>
  <w:style w:type="paragraph" w:customStyle="1" w:styleId="AC774719277445D2964379BD70CBAF90">
    <w:name w:val="AC774719277445D2964379BD70CBAF90"/>
  </w:style>
  <w:style w:type="paragraph" w:customStyle="1" w:styleId="64023EA8DB1D4E63B3E74FFBF3BBC7AB">
    <w:name w:val="64023EA8DB1D4E63B3E74FFBF3BBC7AB"/>
  </w:style>
  <w:style w:type="paragraph" w:customStyle="1" w:styleId="10FD3E91B8FB415DA06A33C23F682072">
    <w:name w:val="10FD3E91B8FB415DA06A33C23F682072"/>
  </w:style>
  <w:style w:type="paragraph" w:customStyle="1" w:styleId="25AAFBDB45B54CB2825332D1C37F14AF">
    <w:name w:val="25AAFBDB45B54CB2825332D1C37F14AF"/>
  </w:style>
  <w:style w:type="paragraph" w:customStyle="1" w:styleId="0FA07F16BC2343088ED0C5BCE5ABC237">
    <w:name w:val="0FA07F16BC2343088ED0C5BCE5ABC237"/>
  </w:style>
  <w:style w:type="paragraph" w:customStyle="1" w:styleId="6CC887AFBAB846BCBE2A2D9E1FEE812E">
    <w:name w:val="6CC887AFBAB846BCBE2A2D9E1FEE812E"/>
  </w:style>
  <w:style w:type="paragraph" w:customStyle="1" w:styleId="71195815329A4A20B97C2C41F2B77FF6">
    <w:name w:val="71195815329A4A20B97C2C41F2B77FF6"/>
  </w:style>
  <w:style w:type="paragraph" w:customStyle="1" w:styleId="3F29FA0D7B8C481286F6FEA074B6E753">
    <w:name w:val="3F29FA0D7B8C481286F6FEA074B6E753"/>
  </w:style>
  <w:style w:type="paragraph" w:customStyle="1" w:styleId="2529E333F3914AF0B9FC8512E7F5909D">
    <w:name w:val="2529E333F3914AF0B9FC8512E7F5909D"/>
  </w:style>
  <w:style w:type="paragraph" w:customStyle="1" w:styleId="A9324954C6E24CC5A4E576E28F702AA5">
    <w:name w:val="A9324954C6E24CC5A4E576E28F702AA5"/>
  </w:style>
  <w:style w:type="paragraph" w:customStyle="1" w:styleId="086EEF7A1D8049BBB1214975EAC573A8">
    <w:name w:val="086EEF7A1D8049BBB1214975EAC573A8"/>
  </w:style>
  <w:style w:type="paragraph" w:customStyle="1" w:styleId="7F519BD3534C401F8A2386B622EDA071">
    <w:name w:val="7F519BD3534C401F8A2386B622EDA071"/>
  </w:style>
  <w:style w:type="character" w:customStyle="1" w:styleId="20">
    <w:name w:val="Заголовок 2 Знак"/>
    <w:basedOn w:val="a1"/>
    <w:link w:val="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E225D73AECBD4664B244F7DC445A5732">
    <w:name w:val="E225D73AECBD4664B244F7DC445A5732"/>
  </w:style>
  <w:style w:type="paragraph" w:customStyle="1" w:styleId="6E8A129C2E6B4F2BA0F8A53AC7F2FA7C">
    <w:name w:val="6E8A129C2E6B4F2BA0F8A53AC7F2FA7C"/>
  </w:style>
  <w:style w:type="paragraph" w:customStyle="1" w:styleId="22615CABA4C94BC7A49D5EA5D2FD722C">
    <w:name w:val="22615CABA4C94BC7A49D5EA5D2FD722C"/>
  </w:style>
  <w:style w:type="paragraph" w:customStyle="1" w:styleId="878A5D5E79FE4DD3950CA7D4E1DA4314">
    <w:name w:val="878A5D5E79FE4DD3950CA7D4E1DA4314"/>
  </w:style>
  <w:style w:type="paragraph" w:customStyle="1" w:styleId="A24B64E21C494CC8A6F1E6C05D68C5AE">
    <w:name w:val="A24B64E21C494CC8A6F1E6C05D68C5AE"/>
  </w:style>
  <w:style w:type="paragraph" w:customStyle="1" w:styleId="8D140A7FCA3745CAAC0D6FBB905353A5">
    <w:name w:val="8D140A7FCA3745CAAC0D6FBB905353A5"/>
  </w:style>
  <w:style w:type="paragraph" w:customStyle="1" w:styleId="3056034C54B84F6F91DC35A7CAB6D3E7">
    <w:name w:val="3056034C54B84F6F91DC35A7CAB6D3E7"/>
  </w:style>
  <w:style w:type="paragraph" w:customStyle="1" w:styleId="97F1B4A2ECFF4C5F963BA133ECD6ACB1">
    <w:name w:val="97F1B4A2ECFF4C5F963BA133ECD6ACB1"/>
  </w:style>
  <w:style w:type="paragraph" w:customStyle="1" w:styleId="30B2A4B101354651848C8BFDE68ED709">
    <w:name w:val="30B2A4B101354651848C8BFDE68ED709"/>
  </w:style>
  <w:style w:type="paragraph" w:customStyle="1" w:styleId="E2A6C868E49E4727956D2AA158ECA2DD">
    <w:name w:val="E2A6C868E49E4727956D2AA158ECA2DD"/>
  </w:style>
  <w:style w:type="paragraph" w:customStyle="1" w:styleId="151E2DB097414BADB7CA53A73636BDB5">
    <w:name w:val="151E2DB097414BADB7CA53A73636BDB5"/>
  </w:style>
  <w:style w:type="paragraph" w:customStyle="1" w:styleId="C4D8069AE955455182E849BA4A9D32CE">
    <w:name w:val="C4D8069AE955455182E849BA4A9D3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</Template>
  <TotalTime>109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keywords>ПАМЯТКА НАСЕЛЕНИЮ</cp:keywords>
  <cp:lastModifiedBy>777</cp:lastModifiedBy>
  <cp:revision>9</cp:revision>
  <cp:lastPrinted>2018-10-22T06:00:00Z</cp:lastPrinted>
  <dcterms:created xsi:type="dcterms:W3CDTF">2018-10-22T04:53:00Z</dcterms:created>
  <dcterms:modified xsi:type="dcterms:W3CDTF">2018-10-29T10:01:00Z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